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CONCURSOS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Cargo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Copias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Fojas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y Firma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 de 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Pendrive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SECRETARÍA ACADÉMICA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Cargo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Copias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Fojas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y Firma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 de 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Pendrive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Docente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Cargo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Copias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Fojas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y Firma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Informe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Plan de 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Pendrive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